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6B52" w14:textId="7178B0F5" w:rsidR="0098335C" w:rsidRPr="001F17CF" w:rsidRDefault="00C20D93" w:rsidP="00E35B35">
      <w:pPr>
        <w:spacing w:line="360" w:lineRule="auto"/>
        <w:jc w:val="both"/>
        <w:rPr>
          <w:rFonts w:ascii="Arial" w:hAnsi="Arial" w:cs="Arial"/>
        </w:rPr>
      </w:pPr>
      <w:r w:rsidRPr="001F17CF">
        <w:rPr>
          <w:rFonts w:ascii="Arial" w:hAnsi="Arial" w:cs="Arial"/>
        </w:rPr>
        <w:t>Περίληψη για τη δημοσίευση καταστατικού Αστικής Επαγγελματικής Εταιρίας Δικαστικών Επιμελητών</w:t>
      </w:r>
      <w:r w:rsidR="001F17CF" w:rsidRPr="001F17CF">
        <w:rPr>
          <w:rFonts w:ascii="Arial" w:hAnsi="Arial" w:cs="Arial"/>
        </w:rPr>
        <w:t xml:space="preserve"> «ΑΦΟΙ ΖΩΓΟΠΟΥΛΟΙ Α.Ε.Δ.Ε.»</w:t>
      </w:r>
      <w:r w:rsidRPr="001F17CF">
        <w:rPr>
          <w:rFonts w:ascii="Arial" w:hAnsi="Arial" w:cs="Arial"/>
        </w:rPr>
        <w:t>.</w:t>
      </w:r>
    </w:p>
    <w:p w14:paraId="4563D4C1" w14:textId="77777777" w:rsidR="001F17CF" w:rsidRPr="001F17CF" w:rsidRDefault="00C20D93" w:rsidP="00E35B35">
      <w:pPr>
        <w:spacing w:line="360" w:lineRule="auto"/>
        <w:jc w:val="both"/>
        <w:rPr>
          <w:rFonts w:ascii="Arial" w:hAnsi="Arial" w:cs="Arial"/>
        </w:rPr>
      </w:pPr>
      <w:r w:rsidRPr="001F17CF">
        <w:rPr>
          <w:rFonts w:ascii="Arial" w:hAnsi="Arial" w:cs="Arial"/>
        </w:rPr>
        <w:t xml:space="preserve">Την </w:t>
      </w:r>
      <w:r w:rsidR="001F17CF" w:rsidRPr="001F17CF">
        <w:rPr>
          <w:rFonts w:ascii="Arial" w:hAnsi="Arial" w:cs="Arial"/>
        </w:rPr>
        <w:t>5/2</w:t>
      </w:r>
      <w:r w:rsidRPr="001F17CF">
        <w:rPr>
          <w:rFonts w:ascii="Arial" w:hAnsi="Arial" w:cs="Arial"/>
        </w:rPr>
        <w:t xml:space="preserve">/2024 με απόφαση του Δ.Σ. του Συλλόγου Δικαστικών Επιμελητών Εφετείων Πατρών και Δυτικής Στερεάς Ελλάδας, με έδρα την Πάτρα, εγκρίθηκε το από </w:t>
      </w:r>
      <w:r w:rsidR="0010332A" w:rsidRPr="001F17CF">
        <w:rPr>
          <w:rFonts w:ascii="Arial" w:hAnsi="Arial" w:cs="Arial"/>
        </w:rPr>
        <w:t xml:space="preserve">10/1 </w:t>
      </w:r>
      <w:r w:rsidRPr="001F17CF">
        <w:rPr>
          <w:rFonts w:ascii="Arial" w:hAnsi="Arial" w:cs="Arial"/>
        </w:rPr>
        <w:t xml:space="preserve">/2024 καταστατικό Αστικής Επαγγελματικής Εταιρίας Δικαστικών Επιμελητών, το οποίο κατατέθηκε στις </w:t>
      </w:r>
      <w:r w:rsidR="001F17CF" w:rsidRPr="001F17CF">
        <w:rPr>
          <w:rFonts w:ascii="Arial" w:hAnsi="Arial" w:cs="Arial"/>
        </w:rPr>
        <w:t>17/1</w:t>
      </w:r>
      <w:r w:rsidRPr="001F17CF">
        <w:rPr>
          <w:rFonts w:ascii="Arial" w:hAnsi="Arial" w:cs="Arial"/>
        </w:rPr>
        <w:t xml:space="preserve">/2024 και φέρει αριθμό μητρώου </w:t>
      </w:r>
      <w:r w:rsidR="001F17CF" w:rsidRPr="001F17CF">
        <w:rPr>
          <w:rFonts w:ascii="Arial" w:hAnsi="Arial" w:cs="Arial"/>
        </w:rPr>
        <w:t>30/010</w:t>
      </w:r>
      <w:r w:rsidRPr="001F17CF">
        <w:rPr>
          <w:rFonts w:ascii="Arial" w:hAnsi="Arial" w:cs="Arial"/>
        </w:rPr>
        <w:t xml:space="preserve"> του μητρώου εταιρειών του άνω Συλλόγου, σε περίληψη του οποίου οι βασικές διατάξεις προβλέπουν:</w:t>
      </w:r>
    </w:p>
    <w:p w14:paraId="74E83C32" w14:textId="0E2BE7AF" w:rsidR="00C20D93" w:rsidRPr="001F17CF" w:rsidRDefault="00C20D93" w:rsidP="00E35B35">
      <w:pPr>
        <w:spacing w:line="360" w:lineRule="auto"/>
        <w:jc w:val="both"/>
        <w:rPr>
          <w:rFonts w:ascii="Arial" w:hAnsi="Arial" w:cs="Arial"/>
        </w:rPr>
      </w:pPr>
      <w:r w:rsidRPr="001F17CF">
        <w:rPr>
          <w:rFonts w:ascii="Arial" w:hAnsi="Arial" w:cs="Arial"/>
        </w:rPr>
        <w:t xml:space="preserve">Συστήνεται εταιρεία με την επωνυμία «ΑΦΟΙ ΖΩΓΟΠΟΥΛΟΙ ΑΣΤΙΚΗ ΕΤΑΙΡΙΑ ΔΙΚΑΣΤΙΚΩΝ ΕΠΙΜΕΛΗΤΩΝ» και με τον </w:t>
      </w:r>
      <w:proofErr w:type="spellStart"/>
      <w:r w:rsidRPr="001F17CF">
        <w:rPr>
          <w:rFonts w:ascii="Arial" w:hAnsi="Arial" w:cs="Arial"/>
        </w:rPr>
        <w:t>δ.τ</w:t>
      </w:r>
      <w:proofErr w:type="spellEnd"/>
      <w:r w:rsidRPr="001F17CF">
        <w:rPr>
          <w:rFonts w:ascii="Arial" w:hAnsi="Arial" w:cs="Arial"/>
        </w:rPr>
        <w:t xml:space="preserve">. στην Ελλάδα «ΑΦΟΙ ΖΩΓΟΠΟΥΛΟΙ Α.Ε.Δ.Ε.», έδρα της εταιρίας ορίζεται στον Πύργο, οδός Μανωλοπούλου, </w:t>
      </w:r>
      <w:proofErr w:type="spellStart"/>
      <w:r w:rsidRPr="001F17CF">
        <w:rPr>
          <w:rFonts w:ascii="Arial" w:hAnsi="Arial" w:cs="Arial"/>
        </w:rPr>
        <w:t>αρ</w:t>
      </w:r>
      <w:proofErr w:type="spellEnd"/>
      <w:r w:rsidRPr="001F17CF">
        <w:rPr>
          <w:rFonts w:ascii="Arial" w:hAnsi="Arial" w:cs="Arial"/>
        </w:rPr>
        <w:t xml:space="preserve">. 19, όπου η Εφετειακή περιφέρεια των εταίρων. Σκοπός της Εταιρίας είναι η έναντι αμοιβής παροχή σε τρίτους, υπηρεσιών Δικαστικού Επιμελητή, όπως αυτές προσδιορίζονται σήμερα στο άρθρο 1 &amp; 2 ν. 2318/1995 ή πρόκειται να προσδιορισθούν μελλοντικά, καθώς και σε κάθε άλλο ειδικό νόμο και η διανομή των συνολικών καθαρών αμοιβών που θα προκύψουν από τη δραστηριότητα αυτή. Η διάρκεια της εταιρίας ορίστηκε αορίστου χρόνου. Εταίροι είναι οι: 1) Μαρία Αναστασία </w:t>
      </w:r>
      <w:proofErr w:type="spellStart"/>
      <w:r w:rsidRPr="001F17CF">
        <w:rPr>
          <w:rFonts w:ascii="Arial" w:hAnsi="Arial" w:cs="Arial"/>
        </w:rPr>
        <w:t>Ζωγοπούλου</w:t>
      </w:r>
      <w:proofErr w:type="spellEnd"/>
      <w:r w:rsidRPr="001F17CF">
        <w:rPr>
          <w:rFonts w:ascii="Arial" w:hAnsi="Arial" w:cs="Arial"/>
        </w:rPr>
        <w:t xml:space="preserve"> του Ιωάννη, με 60 μερίδες επί συνόλου 100 ποσοστό 60% και 2) Παναγιώτης </w:t>
      </w:r>
      <w:proofErr w:type="spellStart"/>
      <w:r w:rsidRPr="001F17CF">
        <w:rPr>
          <w:rFonts w:ascii="Arial" w:hAnsi="Arial" w:cs="Arial"/>
        </w:rPr>
        <w:t>Ζωγόπουλος</w:t>
      </w:r>
      <w:proofErr w:type="spellEnd"/>
      <w:r w:rsidRPr="001F17CF">
        <w:rPr>
          <w:rFonts w:ascii="Arial" w:hAnsi="Arial" w:cs="Arial"/>
        </w:rPr>
        <w:t xml:space="preserve"> του Ιωάννη, με 40 επί συνόλου 100 ποσοστό 40%. Διαχειριστές της εταιρίας ορίζονται όλοι οι εταίροι, οι οποίοι διοικούν και εκπροσωπούν την εταιρία από κοινού και ο καθένας χωριστά σύμφωνα με τις καταστατικές διατάξεις υπογράφοντας κάτω από την εταιρική επωνυμία.</w:t>
      </w:r>
    </w:p>
    <w:p w14:paraId="0C5A2FD9" w14:textId="77777777" w:rsidR="00C20D93" w:rsidRPr="001F17CF" w:rsidRDefault="00C20D93" w:rsidP="00E35B35">
      <w:pPr>
        <w:spacing w:line="360" w:lineRule="auto"/>
        <w:jc w:val="both"/>
        <w:rPr>
          <w:rFonts w:ascii="Arial" w:hAnsi="Arial" w:cs="Arial"/>
        </w:rPr>
      </w:pPr>
      <w:r w:rsidRPr="001F17CF">
        <w:rPr>
          <w:rFonts w:ascii="Arial" w:hAnsi="Arial" w:cs="Arial"/>
        </w:rPr>
        <w:t>Οι συμβαλλόμενοι</w:t>
      </w:r>
    </w:p>
    <w:p w14:paraId="7AEA4E9A" w14:textId="4941BF81" w:rsidR="00C20D93" w:rsidRPr="001F17CF" w:rsidRDefault="00C20D93" w:rsidP="00E35B35">
      <w:pPr>
        <w:spacing w:line="360" w:lineRule="auto"/>
        <w:jc w:val="both"/>
        <w:rPr>
          <w:rFonts w:ascii="Arial" w:hAnsi="Arial" w:cs="Arial"/>
        </w:rPr>
      </w:pPr>
      <w:r w:rsidRPr="001F17CF">
        <w:rPr>
          <w:rFonts w:ascii="Arial" w:hAnsi="Arial" w:cs="Arial"/>
        </w:rPr>
        <w:t xml:space="preserve">Μαρία Αναστασία </w:t>
      </w:r>
      <w:proofErr w:type="spellStart"/>
      <w:r w:rsidRPr="001F17CF">
        <w:rPr>
          <w:rFonts w:ascii="Arial" w:hAnsi="Arial" w:cs="Arial"/>
        </w:rPr>
        <w:t>Ζωγοπούλου</w:t>
      </w:r>
      <w:proofErr w:type="spellEnd"/>
      <w:r w:rsidR="00E35B35">
        <w:rPr>
          <w:rFonts w:ascii="Arial" w:hAnsi="Arial" w:cs="Arial"/>
        </w:rPr>
        <w:t xml:space="preserve"> (Τ.Υ.)</w:t>
      </w:r>
    </w:p>
    <w:p w14:paraId="09D661AF" w14:textId="32AEFCF5" w:rsidR="00C20D93" w:rsidRPr="001F17CF" w:rsidRDefault="00C20D93" w:rsidP="00E35B35">
      <w:pPr>
        <w:spacing w:line="360" w:lineRule="auto"/>
        <w:jc w:val="both"/>
        <w:rPr>
          <w:rFonts w:ascii="Arial" w:hAnsi="Arial" w:cs="Arial"/>
        </w:rPr>
      </w:pPr>
      <w:r w:rsidRPr="001F17CF">
        <w:rPr>
          <w:rFonts w:ascii="Arial" w:hAnsi="Arial" w:cs="Arial"/>
        </w:rPr>
        <w:t xml:space="preserve">Παναγιώτης </w:t>
      </w:r>
      <w:proofErr w:type="spellStart"/>
      <w:r w:rsidRPr="001F17CF">
        <w:rPr>
          <w:rFonts w:ascii="Arial" w:hAnsi="Arial" w:cs="Arial"/>
        </w:rPr>
        <w:t>Ζωγόπουλος</w:t>
      </w:r>
      <w:proofErr w:type="spellEnd"/>
      <w:r w:rsidR="00E35B35">
        <w:rPr>
          <w:rFonts w:ascii="Arial" w:hAnsi="Arial" w:cs="Arial"/>
        </w:rPr>
        <w:t xml:space="preserve"> (Τ.Υ.)</w:t>
      </w:r>
    </w:p>
    <w:sectPr w:rsidR="00C20D93" w:rsidRPr="001F17CF" w:rsidSect="001C10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93"/>
    <w:rsid w:val="0010332A"/>
    <w:rsid w:val="001C1043"/>
    <w:rsid w:val="001F17CF"/>
    <w:rsid w:val="002C178B"/>
    <w:rsid w:val="0042274E"/>
    <w:rsid w:val="00466CAB"/>
    <w:rsid w:val="00493AE5"/>
    <w:rsid w:val="00707106"/>
    <w:rsid w:val="00842B27"/>
    <w:rsid w:val="008D7608"/>
    <w:rsid w:val="0098335C"/>
    <w:rsid w:val="00C100DE"/>
    <w:rsid w:val="00C20D93"/>
    <w:rsid w:val="00D053F6"/>
    <w:rsid w:val="00E3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4FD5"/>
  <w15:docId w15:val="{F0B7AF86-FE1D-490E-96A5-2C10A0CB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1361</Characters>
  <Application>Microsoft Office Word</Application>
  <DocSecurity>0</DocSecurity>
  <Lines>11</Lines>
  <Paragraphs>3</Paragraphs>
  <ScaleCrop>false</ScaleCrop>
  <Company>HP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Giotis</dc:creator>
  <cp:lastModifiedBy>ODEE NPDD</cp:lastModifiedBy>
  <cp:revision>3</cp:revision>
  <dcterms:created xsi:type="dcterms:W3CDTF">2024-02-13T05:25:00Z</dcterms:created>
  <dcterms:modified xsi:type="dcterms:W3CDTF">2024-02-13T05:25:00Z</dcterms:modified>
</cp:coreProperties>
</file>